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985" w:type="dxa"/>
        <w:tblInd w:w="-1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669"/>
        <w:gridCol w:w="496"/>
        <w:gridCol w:w="669"/>
        <w:gridCol w:w="6116"/>
        <w:gridCol w:w="5827"/>
        <w:gridCol w:w="7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4985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方正小标宋简体" w:eastAsia="方正小标宋简体"/>
                <w:b/>
                <w:bCs/>
                <w:color w:val="auto"/>
                <w:sz w:val="44"/>
                <w:szCs w:val="44"/>
                <w:highlight w:val="none"/>
              </w:rPr>
            </w:pPr>
            <w:r>
              <w:rPr>
                <w:color w:val="auto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-399415</wp:posOffset>
                      </wp:positionV>
                      <wp:extent cx="1033145" cy="427990"/>
                      <wp:effectExtent l="5080" t="5080" r="9525" b="508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145" cy="427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黑体" w:hAnsi="黑体" w:eastAsia="黑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黑体" w:hAnsi="黑体" w:eastAsia="黑体"/>
                                      <w:sz w:val="28"/>
                                      <w:szCs w:val="28"/>
                                    </w:rPr>
                                    <w:t>附件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3.1pt;margin-top:-31.45pt;height:33.7pt;width:81.35pt;z-index:251659264;mso-width-relative:page;mso-height-relative:page;" fillcolor="#FFFFFF" filled="t" stroked="t" coordsize="21600,21600" o:gfxdata="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Cju8gtYAAAAIAQAADwAAAAAAAAABACAAAAAiAAAAZHJzL2Rvd25yZXYu&#10;eG1sUEsBAhQAFAAAAAgAh07iQJKxgMP9AQAAKQQAAA4AAAAAAAAAAQAgAAAAJQEAAGRycy9lMm9E&#10;b2MueG1sUEsFBgAAAAAGAAYAWQEAAJQFAAAAAA==&#10;">
                      <v:fill on="t" focussize="0,0"/>
                      <v:stroke color="#FFFFFF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ascii="黑体" w:hAnsi="黑体" w:eastAsia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黑体" w:hAnsi="黑体" w:eastAsia="黑体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方正小标宋简体" w:eastAsia="方正小标宋简体"/>
                <w:b/>
                <w:bCs/>
                <w:color w:val="auto"/>
                <w:sz w:val="44"/>
                <w:szCs w:val="44"/>
                <w:highlight w:val="none"/>
              </w:rPr>
              <w:t>哈尔滨冰雪大世界公司招聘岗位及条件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t>所属   部门</w:t>
            </w:r>
          </w:p>
        </w:tc>
        <w:tc>
          <w:tcPr>
            <w:tcW w:w="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t>岗位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t>招聘人数</w:t>
            </w:r>
          </w:p>
        </w:tc>
        <w:tc>
          <w:tcPr>
            <w:tcW w:w="6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t>任职条件</w:t>
            </w:r>
          </w:p>
        </w:tc>
        <w:tc>
          <w:tcPr>
            <w:tcW w:w="5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t>主要岗位职责</w:t>
            </w: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9" w:hRule="atLeast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leftChars="0" w:right="113" w:rightChars="0"/>
              <w:jc w:val="center"/>
              <w:rPr>
                <w:rFonts w:hint="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资产管理部</w:t>
            </w:r>
          </w:p>
        </w:tc>
        <w:tc>
          <w:tcPr>
            <w:tcW w:w="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t>部长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6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ind w:left="301" w:hanging="301" w:hangingChars="137"/>
              <w:jc w:val="left"/>
              <w:rPr>
                <w:rFonts w:hint="eastAsia"/>
                <w:color w:val="auto"/>
                <w:sz w:val="22"/>
                <w:szCs w:val="22"/>
                <w:highlight w:val="none"/>
                <w:shd w:val="clear" w:color="auto" w:fill="FFFFFF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大专或</w:t>
            </w:r>
            <w:r>
              <w:rPr>
                <w:rFonts w:hint="eastAsia"/>
                <w:color w:val="auto"/>
                <w:sz w:val="22"/>
                <w:szCs w:val="22"/>
                <w:highlight w:val="none"/>
                <w:shd w:val="clear" w:color="auto" w:fill="FFFFFF"/>
              </w:rPr>
              <w:t>以上学历</w:t>
            </w:r>
            <w:r>
              <w:rPr>
                <w:rFonts w:hint="eastAsia"/>
                <w:color w:val="auto"/>
                <w:sz w:val="22"/>
                <w:szCs w:val="22"/>
                <w:highlight w:val="none"/>
                <w:shd w:val="clear" w:color="auto" w:fill="FFFFFF"/>
                <w:lang w:eastAsia="zh-CN"/>
              </w:rPr>
              <w:t>，</w:t>
            </w:r>
            <w:r>
              <w:rPr>
                <w:rFonts w:hint="eastAsia"/>
                <w:color w:val="auto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年龄35-45</w:t>
            </w:r>
            <w:r>
              <w:rPr>
                <w:rFonts w:hint="eastAsia"/>
                <w:color w:val="auto"/>
                <w:sz w:val="22"/>
                <w:szCs w:val="22"/>
                <w:highlight w:val="none"/>
                <w:shd w:val="clear" w:color="auto" w:fill="FFFFFF"/>
              </w:rPr>
              <w:t>。</w:t>
            </w:r>
          </w:p>
          <w:p>
            <w:pPr>
              <w:numPr>
                <w:ilvl w:val="0"/>
                <w:numId w:val="1"/>
              </w:numPr>
              <w:spacing w:line="320" w:lineRule="exact"/>
              <w:ind w:left="301" w:hanging="301" w:hangingChars="137"/>
              <w:jc w:val="left"/>
              <w:rPr>
                <w:rFonts w:hint="eastAsia"/>
                <w:color w:val="auto"/>
                <w:sz w:val="22"/>
                <w:szCs w:val="22"/>
                <w:highlight w:val="none"/>
                <w:shd w:val="clear" w:color="auto" w:fill="FFFFFF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>7</w:t>
            </w: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t>年以上运营管理经验，3年以上国企、机关事业单位资产运营管理经验，1年以上国企、机关事业单位部门负责人以上职务工作经验</w:t>
            </w:r>
            <w:r>
              <w:rPr>
                <w:rFonts w:hint="eastAsia"/>
                <w:color w:val="auto"/>
                <w:sz w:val="22"/>
                <w:szCs w:val="22"/>
                <w:highlight w:val="none"/>
                <w:shd w:val="clear" w:color="auto" w:fill="FFFFFF"/>
              </w:rPr>
              <w:t>。</w:t>
            </w:r>
          </w:p>
          <w:p>
            <w:pPr>
              <w:numPr>
                <w:ilvl w:val="0"/>
                <w:numId w:val="1"/>
              </w:numPr>
              <w:spacing w:line="320" w:lineRule="exact"/>
              <w:ind w:left="301" w:hanging="301" w:hangingChars="137"/>
              <w:jc w:val="left"/>
              <w:rPr>
                <w:rFonts w:hint="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具有文旅行业、商业或餐饮业资产运营管理经验优先。</w:t>
            </w:r>
          </w:p>
          <w:p>
            <w:pPr>
              <w:numPr>
                <w:ilvl w:val="0"/>
                <w:numId w:val="1"/>
              </w:numPr>
              <w:spacing w:line="320" w:lineRule="exact"/>
              <w:ind w:left="301" w:hanging="301" w:hangingChars="137"/>
              <w:jc w:val="left"/>
              <w:rPr>
                <w:rFonts w:hint="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shd w:val="clear" w:color="auto" w:fill="FFFFFF"/>
              </w:rPr>
              <w:t>熟练使用各类常用办公软件。</w:t>
            </w:r>
          </w:p>
          <w:p>
            <w:pPr>
              <w:numPr>
                <w:ilvl w:val="0"/>
                <w:numId w:val="1"/>
              </w:numPr>
              <w:spacing w:line="320" w:lineRule="exact"/>
              <w:ind w:left="301" w:leftChars="0" w:hanging="301" w:hangingChars="137"/>
              <w:jc w:val="left"/>
              <w:rPr>
                <w:rFonts w:hint="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t>严谨认真，踏实稳重，对企业忠诚，具有高度的责任感和保密意识。</w:t>
            </w:r>
          </w:p>
        </w:tc>
        <w:tc>
          <w:tcPr>
            <w:tcW w:w="5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1.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负责部门全面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管理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2.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负责公司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土地使用权管理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3.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负责公司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房产土地权证管理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4.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负责公司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资产日常管理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eastAsia="zh-CN"/>
              </w:rPr>
              <w:t>，建立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各类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eastAsia="zh-CN"/>
              </w:rPr>
              <w:t>资产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账务并进行管理；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5.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负责公司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固定资产处置管理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6.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负责公司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资产盘活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7.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负责公司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资产评估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8、领导交办的其它工作。</w:t>
            </w: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leftChars="0" w:right="113" w:rightChars="0"/>
              <w:jc w:val="center"/>
              <w:rPr>
                <w:rFonts w:hint="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spacing w:val="27"/>
                <w:kern w:val="0"/>
                <w:sz w:val="22"/>
                <w:szCs w:val="22"/>
                <w:highlight w:val="none"/>
                <w:fitText w:val="1320" w:id="1093735771"/>
                <w:lang w:val="en-US" w:eastAsia="zh-CN"/>
              </w:rPr>
              <w:t>综合管理</w:t>
            </w:r>
            <w:r>
              <w:rPr>
                <w:rFonts w:hint="eastAsia"/>
                <w:color w:val="auto"/>
                <w:spacing w:val="2"/>
                <w:kern w:val="0"/>
                <w:sz w:val="22"/>
                <w:szCs w:val="22"/>
                <w:highlight w:val="none"/>
                <w:fitText w:val="1320" w:id="1093735771"/>
              </w:rPr>
              <w:t>部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副</w:t>
            </w: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t>部长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6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ind w:left="283" w:hanging="283"/>
              <w:jc w:val="left"/>
              <w:rPr>
                <w:rFonts w:hint="eastAsia"/>
                <w:color w:val="auto"/>
                <w:sz w:val="22"/>
                <w:szCs w:val="22"/>
                <w:highlight w:val="none"/>
                <w:shd w:val="clear" w:color="auto" w:fill="FFFFFF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本科</w:t>
            </w:r>
            <w:r>
              <w:rPr>
                <w:rFonts w:hint="eastAsia"/>
                <w:color w:val="auto"/>
                <w:sz w:val="22"/>
                <w:szCs w:val="22"/>
                <w:highlight w:val="none"/>
                <w:shd w:val="clear" w:color="auto" w:fill="FFFFFF"/>
              </w:rPr>
              <w:t>或以上学历，</w:t>
            </w:r>
            <w:r>
              <w:rPr>
                <w:rFonts w:hint="eastAsia"/>
                <w:color w:val="auto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年龄35-45，</w:t>
            </w:r>
            <w:r>
              <w:rPr>
                <w:rFonts w:hint="eastAsia"/>
                <w:color w:val="auto"/>
                <w:sz w:val="22"/>
                <w:highlight w:val="none"/>
                <w:shd w:val="clear" w:color="auto" w:fill="FFFFFF"/>
              </w:rPr>
              <w:t>中文、新闻、现代文秘等相关专业优先</w:t>
            </w:r>
            <w:r>
              <w:rPr>
                <w:rFonts w:hint="eastAsia"/>
                <w:color w:val="auto"/>
                <w:sz w:val="22"/>
                <w:highlight w:val="none"/>
                <w:shd w:val="clear" w:color="auto" w:fill="FFFFFF"/>
                <w:lang w:eastAsia="zh-CN"/>
              </w:rPr>
              <w:t>。</w:t>
            </w:r>
            <w:bookmarkStart w:id="0" w:name="_GoBack"/>
            <w:bookmarkEnd w:id="0"/>
          </w:p>
          <w:p>
            <w:pPr>
              <w:numPr>
                <w:ilvl w:val="0"/>
                <w:numId w:val="2"/>
              </w:numPr>
              <w:spacing w:line="320" w:lineRule="exact"/>
              <w:ind w:left="283" w:hanging="283"/>
              <w:jc w:val="left"/>
              <w:rPr>
                <w:rFonts w:hint="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t>10年以上文字类相关工作经验，2年以上国企、机关事业单位综合办公室副职或以上工作经验，有接待国家、省、市领导，组织大型会议经验，具备办公室秘书工作经验者优先。</w:t>
            </w:r>
          </w:p>
          <w:p>
            <w:pPr>
              <w:numPr>
                <w:ilvl w:val="0"/>
                <w:numId w:val="2"/>
              </w:numPr>
              <w:spacing w:line="320" w:lineRule="exact"/>
              <w:ind w:left="283" w:hanging="283"/>
              <w:jc w:val="left"/>
              <w:rPr>
                <w:rFonts w:hint="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有较强的文字表达能力，熟知各类公文写作要点，</w:t>
            </w:r>
            <w:r>
              <w:rPr>
                <w:rFonts w:hint="eastAsia"/>
                <w:color w:val="auto"/>
                <w:sz w:val="22"/>
                <w:szCs w:val="22"/>
                <w:highlight w:val="none"/>
                <w:shd w:val="clear" w:color="auto" w:fill="FFFFFF"/>
              </w:rPr>
              <w:t>熟练使用各类常用办公软件。</w:t>
            </w:r>
          </w:p>
          <w:p>
            <w:pPr>
              <w:numPr>
                <w:ilvl w:val="0"/>
                <w:numId w:val="2"/>
              </w:numPr>
              <w:spacing w:line="320" w:lineRule="exact"/>
              <w:ind w:left="283" w:hanging="283"/>
              <w:jc w:val="left"/>
              <w:rPr>
                <w:rFonts w:hint="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能吃苦耐劳，适应高强度和高负荷工作强度</w:t>
            </w:r>
            <w:r>
              <w:rPr>
                <w:rFonts w:hint="eastAsia"/>
                <w:color w:val="auto"/>
                <w:sz w:val="22"/>
                <w:szCs w:val="22"/>
                <w:highlight w:val="none"/>
                <w:shd w:val="clear" w:color="auto" w:fill="FFFFFF"/>
              </w:rPr>
              <w:t>。</w:t>
            </w:r>
          </w:p>
          <w:p>
            <w:pPr>
              <w:numPr>
                <w:ilvl w:val="0"/>
                <w:numId w:val="2"/>
              </w:numPr>
              <w:spacing w:line="320" w:lineRule="exact"/>
              <w:ind w:left="283" w:leftChars="0" w:hanging="283" w:firstLineChars="0"/>
              <w:jc w:val="left"/>
              <w:rPr>
                <w:rFonts w:hint="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t>具备较强的责任心、纪律性、服务意识、保密意识和较好的职业礼仪等。</w:t>
            </w:r>
          </w:p>
        </w:tc>
        <w:tc>
          <w:tcPr>
            <w:tcW w:w="5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83" w:leftChars="0" w:hanging="283" w:firstLineChars="0"/>
              <w:jc w:val="left"/>
              <w:textAlignment w:val="auto"/>
              <w:rPr>
                <w:rFonts w:hint="eastAsia"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eastAsia="zh-CN"/>
              </w:rPr>
              <w:tab/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负责公司政务公文、上报材料和领导讲话稿的撰写与审核；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83" w:leftChars="0" w:hanging="283" w:firstLineChars="0"/>
              <w:jc w:val="left"/>
              <w:textAlignment w:val="auto"/>
              <w:rPr>
                <w:rFonts w:hint="eastAsia"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负责公司相关会议组织、会议记录、纪要整理和印发；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83" w:leftChars="0" w:hanging="283" w:firstLineChars="0"/>
              <w:jc w:val="left"/>
              <w:textAlignment w:val="auto"/>
              <w:rPr>
                <w:rFonts w:hint="eastAsia"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负责公司领导参加活动的组织与协调；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83" w:leftChars="0" w:hanging="283" w:firstLineChars="0"/>
              <w:jc w:val="left"/>
              <w:textAlignment w:val="auto"/>
              <w:rPr>
                <w:rFonts w:hint="eastAsia"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负责公司会议决定、领导交办事项的督办；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83" w:leftChars="0" w:hanging="283" w:firstLineChars="0"/>
              <w:jc w:val="left"/>
              <w:textAlignment w:val="auto"/>
              <w:rPr>
                <w:rFonts w:hint="eastAsia"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负责对外、党政机关联络与协调；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83" w:leftChars="0" w:hanging="283" w:firstLineChars="0"/>
              <w:jc w:val="left"/>
              <w:textAlignment w:val="auto"/>
              <w:rPr>
                <w:rFonts w:hint="eastAsia"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领导交办的其它工作。</w:t>
            </w:r>
          </w:p>
          <w:p>
            <w:pPr>
              <w:tabs>
                <w:tab w:val="left" w:pos="320"/>
              </w:tabs>
              <w:spacing w:line="320" w:lineRule="exact"/>
              <w:ind w:left="-438" w:leftChars="-137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负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  <w:highlight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8C89DF"/>
    <w:multiLevelType w:val="singleLevel"/>
    <w:tmpl w:val="318C89D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6202C201"/>
    <w:multiLevelType w:val="singleLevel"/>
    <w:tmpl w:val="6202C20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6BA5439"/>
    <w:multiLevelType w:val="singleLevel"/>
    <w:tmpl w:val="76BA543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hZDc1ZTRmMTc3YzE4Y2YxOGQ5ZWE5ZDljNzllZmQifQ=="/>
  </w:docVars>
  <w:rsids>
    <w:rsidRoot w:val="44F54F41"/>
    <w:rsid w:val="0664272C"/>
    <w:rsid w:val="44F5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621</Words>
  <Characters>637</Characters>
  <Lines>0</Lines>
  <Paragraphs>0</Paragraphs>
  <TotalTime>1</TotalTime>
  <ScaleCrop>false</ScaleCrop>
  <LinksUpToDate>false</LinksUpToDate>
  <CharactersWithSpaces>641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2022-05-29T07:31:00Z</dcterms:created>
  <dc:creator>王文欣</dc:creator>
  <cp:lastModifiedBy>王文欣</cp:lastModifiedBy>
  <dcterms:modified xsi:type="dcterms:W3CDTF">2022-05-29T08:57:49Z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A344ECE89A814576AC5CF0C9EF13F812</vt:lpwstr>
  </property>
</Properties>
</file>